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3933" w:rsidR="00592ECD" w:rsidP="00D06F8A" w:rsidRDefault="00F13933" w14:paraId="62DDB8CB" w14:textId="74EDB02C">
      <w:pPr>
        <w:jc w:val="center"/>
        <w:rPr>
          <w:rFonts w:ascii="Arial" w:hAnsi="Arial" w:cs="Arial"/>
          <w:sz w:val="24"/>
          <w:szCs w:val="24"/>
          <w:u w:val="single"/>
          <w:lang w:val="en-CA"/>
        </w:rPr>
      </w:pPr>
      <w:r w:rsidRPr="00F13933">
        <w:rPr>
          <w:rFonts w:ascii="Arial" w:hAnsi="Arial" w:cs="Arial"/>
          <w:sz w:val="24"/>
          <w:szCs w:val="24"/>
          <w:u w:val="single"/>
          <w:lang w:val="en-CA"/>
        </w:rPr>
        <w:t>Tool -</w:t>
      </w:r>
      <w:r w:rsidRPr="00F13933" w:rsidR="00D06F8A">
        <w:rPr>
          <w:rFonts w:ascii="Arial" w:hAnsi="Arial" w:cs="Arial"/>
          <w:sz w:val="24"/>
          <w:szCs w:val="24"/>
          <w:u w:val="single"/>
          <w:lang w:val="en-CA"/>
        </w:rPr>
        <w:t xml:space="preserve"> The Compare and Contrast Writing</w:t>
      </w:r>
    </w:p>
    <w:p w:rsidRPr="008517BE" w:rsidR="008517BE" w:rsidP="00592ECD" w:rsidRDefault="008517BE" w14:paraId="79014048" w14:textId="10C80FE3">
      <w:pPr>
        <w:rPr>
          <w:rFonts w:ascii="Arial" w:hAnsi="Arial" w:cs="Arial"/>
          <w:sz w:val="24"/>
          <w:szCs w:val="24"/>
          <w:lang w:val="en-CA"/>
        </w:rPr>
      </w:pPr>
      <w:r w:rsidRPr="5CF5C9A7">
        <w:rPr>
          <w:rFonts w:ascii="Arial" w:hAnsi="Arial" w:cs="Arial"/>
          <w:b/>
          <w:bCs/>
          <w:sz w:val="24"/>
          <w:szCs w:val="24"/>
          <w:lang w:val="en-CA"/>
        </w:rPr>
        <w:t>Instructions</w:t>
      </w:r>
      <w:r w:rsidRPr="5CF5C9A7">
        <w:rPr>
          <w:rFonts w:ascii="Arial" w:hAnsi="Arial" w:cs="Arial"/>
          <w:sz w:val="24"/>
          <w:szCs w:val="24"/>
          <w:lang w:val="en-CA"/>
        </w:rPr>
        <w:t>: Answer the questions below as you watch the video</w:t>
      </w:r>
      <w:r w:rsidRPr="5CF5C9A7" w:rsidR="3A41C96E">
        <w:rPr>
          <w:rFonts w:ascii="Arial" w:hAnsi="Arial" w:cs="Arial"/>
          <w:sz w:val="24"/>
          <w:szCs w:val="24"/>
          <w:lang w:val="en-CA"/>
        </w:rPr>
        <w:t>.</w:t>
      </w:r>
      <w:r w:rsidRPr="5CF5C9A7">
        <w:rPr>
          <w:rFonts w:ascii="Arial" w:hAnsi="Arial" w:cs="Arial"/>
          <w:sz w:val="24"/>
          <w:szCs w:val="24"/>
          <w:lang w:val="en-CA"/>
        </w:rPr>
        <w:t xml:space="preserve"> Use this guide to record the key information discussed. Pause and rewind the video as needed to complete the questions.</w:t>
      </w:r>
    </w:p>
    <w:p w:rsidRPr="00E440EF" w:rsidR="00592ECD" w:rsidP="00E440EF" w:rsidRDefault="00592ECD" w14:paraId="187CA50F" w14:textId="4684ED6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CA"/>
        </w:rPr>
      </w:pPr>
      <w:r w:rsidRPr="00E440EF">
        <w:rPr>
          <w:rFonts w:ascii="Arial" w:hAnsi="Arial" w:cs="Arial"/>
          <w:b/>
          <w:bCs/>
          <w:sz w:val="24"/>
          <w:szCs w:val="24"/>
          <w:lang w:val="en-CA"/>
        </w:rPr>
        <w:t>The Block Method</w:t>
      </w:r>
    </w:p>
    <w:p w:rsidRPr="00E440EF" w:rsidR="00592ECD" w:rsidP="00E440EF" w:rsidRDefault="00592ECD" w14:paraId="00D4E9A0" w14:textId="5938BBFE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440EF">
        <w:rPr>
          <w:rFonts w:ascii="Arial" w:hAnsi="Arial" w:cs="Arial"/>
          <w:sz w:val="24"/>
          <w:szCs w:val="24"/>
          <w:lang w:val="en-CA"/>
        </w:rPr>
        <w:t xml:space="preserve">Describe the </w:t>
      </w:r>
      <w:r w:rsidRPr="00E440EF">
        <w:rPr>
          <w:rFonts w:ascii="Arial" w:hAnsi="Arial" w:cs="Arial"/>
          <w:b/>
          <w:bCs/>
          <w:sz w:val="24"/>
          <w:szCs w:val="24"/>
          <w:lang w:val="en-CA"/>
        </w:rPr>
        <w:t>block method</w:t>
      </w:r>
      <w:r w:rsidRPr="00E440EF">
        <w:rPr>
          <w:rFonts w:ascii="Arial" w:hAnsi="Arial" w:cs="Arial"/>
          <w:sz w:val="24"/>
          <w:szCs w:val="24"/>
          <w:lang w:val="en-CA"/>
        </w:rPr>
        <w:t xml:space="preserve"> in your own words. How is it structured</w:t>
      </w:r>
      <w:r w:rsidRPr="00E440EF">
        <w:rPr>
          <w:rFonts w:ascii="Arial" w:hAnsi="Arial" w:cs="Arial"/>
          <w:sz w:val="24"/>
          <w:szCs w:val="24"/>
        </w:rPr>
        <w:t>?</w:t>
      </w:r>
    </w:p>
    <w:p w:rsidRPr="00E440EF" w:rsidR="00592ECD" w:rsidP="00E440EF" w:rsidRDefault="00592ECD" w14:paraId="14FBEAA6" w14:textId="57E0E12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en-CA"/>
        </w:rPr>
      </w:pPr>
      <w:r w:rsidRPr="00E440EF">
        <w:rPr>
          <w:rFonts w:ascii="Arial" w:hAnsi="Arial" w:cs="Arial"/>
          <w:sz w:val="24"/>
          <w:szCs w:val="24"/>
          <w:lang w:val="en-CA"/>
        </w:rPr>
        <w:t>What is one advantage and one disadvantage of using the block method?</w:t>
      </w:r>
    </w:p>
    <w:p w:rsidRPr="00E440EF" w:rsidR="00592ECD" w:rsidP="00E440EF" w:rsidRDefault="00592ECD" w14:paraId="1F65B224" w14:textId="7498481C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  <w:lang w:val="en-CA"/>
        </w:rPr>
      </w:pPr>
      <w:r w:rsidRPr="00E440EF">
        <w:rPr>
          <w:rFonts w:ascii="Arial" w:hAnsi="Arial" w:cs="Arial"/>
          <w:b/>
          <w:bCs/>
          <w:sz w:val="24"/>
          <w:szCs w:val="24"/>
          <w:lang w:val="en-CA"/>
        </w:rPr>
        <w:t>The Point-by-Point Method</w:t>
      </w:r>
    </w:p>
    <w:p w:rsidRPr="00E440EF" w:rsidR="00592ECD" w:rsidP="00E440EF" w:rsidRDefault="00592ECD" w14:paraId="1B6FD361" w14:textId="1487A98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lang w:val="en-CA"/>
        </w:rPr>
      </w:pPr>
      <w:r w:rsidRPr="00E440EF">
        <w:rPr>
          <w:rFonts w:ascii="Arial" w:hAnsi="Arial" w:cs="Arial"/>
          <w:sz w:val="24"/>
          <w:szCs w:val="24"/>
          <w:lang w:val="en-CA"/>
        </w:rPr>
        <w:t xml:space="preserve">How is the </w:t>
      </w:r>
      <w:r w:rsidRPr="00E440EF">
        <w:rPr>
          <w:rFonts w:ascii="Arial" w:hAnsi="Arial" w:cs="Arial"/>
          <w:b/>
          <w:bCs/>
          <w:sz w:val="24"/>
          <w:szCs w:val="24"/>
          <w:lang w:val="en-CA"/>
        </w:rPr>
        <w:t>point-by-point method</w:t>
      </w:r>
      <w:r w:rsidRPr="00E440EF">
        <w:rPr>
          <w:rFonts w:ascii="Arial" w:hAnsi="Arial" w:cs="Arial"/>
          <w:sz w:val="24"/>
          <w:szCs w:val="24"/>
          <w:lang w:val="en-CA"/>
        </w:rPr>
        <w:t xml:space="preserve"> different from the block method?</w:t>
      </w:r>
    </w:p>
    <w:p w:rsidRPr="00E440EF" w:rsidR="00592ECD" w:rsidP="00E440EF" w:rsidRDefault="00592ECD" w14:paraId="2C0CE63A" w14:textId="78391EC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lang w:val="en-CA"/>
        </w:rPr>
      </w:pPr>
      <w:r w:rsidRPr="00E440EF">
        <w:rPr>
          <w:rFonts w:ascii="Arial" w:hAnsi="Arial" w:cs="Arial"/>
          <w:sz w:val="24"/>
          <w:szCs w:val="24"/>
          <w:lang w:val="en-CA"/>
        </w:rPr>
        <w:t>What is one advantage and one disadvantage of using the point-by-point method?</w:t>
      </w:r>
    </w:p>
    <w:p w:rsidRPr="00592ECD" w:rsidR="00592ECD" w:rsidP="00592ECD" w:rsidRDefault="00592ECD" w14:paraId="05E900D3" w14:textId="2AA3A2B1">
      <w:pPr>
        <w:rPr>
          <w:rFonts w:ascii="Arial" w:hAnsi="Arial" w:cs="Arial"/>
          <w:sz w:val="24"/>
          <w:szCs w:val="24"/>
          <w:lang w:val="en-CA"/>
        </w:rPr>
      </w:pPr>
    </w:p>
    <w:p w:rsidRPr="00E440EF" w:rsidR="00592ECD" w:rsidP="00E440EF" w:rsidRDefault="00592ECD" w14:paraId="56D14DE5" w14:textId="4D0D3FC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  <w:lang w:val="en-CA"/>
        </w:rPr>
      </w:pPr>
      <w:r w:rsidRPr="00E440EF">
        <w:rPr>
          <w:rFonts w:ascii="Arial" w:hAnsi="Arial" w:cs="Arial"/>
          <w:b/>
          <w:bCs/>
          <w:sz w:val="24"/>
          <w:szCs w:val="24"/>
          <w:lang w:val="en-CA"/>
        </w:rPr>
        <w:t>Key Elements of a Strong Essay</w:t>
      </w:r>
    </w:p>
    <w:p w:rsidRPr="00E440EF" w:rsidR="00592ECD" w:rsidP="00E440EF" w:rsidRDefault="00592ECD" w14:paraId="36A624F8" w14:noSpellErr="1" w14:textId="38CF6D7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en-CA"/>
        </w:rPr>
      </w:pPr>
      <w:r w:rsidRPr="1531FC42" w:rsidR="00592ECD">
        <w:rPr>
          <w:rFonts w:ascii="Arial" w:hAnsi="Arial" w:cs="Arial"/>
          <w:sz w:val="24"/>
          <w:szCs w:val="24"/>
          <w:lang w:val="en-CA"/>
        </w:rPr>
        <w:t>According to the video, what should a clear introduction for a compare-and-contrast essay include?</w:t>
      </w:r>
    </w:p>
    <w:p w:rsidRPr="00122910" w:rsidR="00592ECD" w:rsidP="00122910" w:rsidRDefault="00592ECD" w14:paraId="1EE506ED" w14:textId="0877C42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en-CA"/>
        </w:rPr>
      </w:pPr>
      <w:r w:rsidRPr="00122910">
        <w:rPr>
          <w:rFonts w:ascii="Arial" w:hAnsi="Arial" w:cs="Arial"/>
          <w:sz w:val="24"/>
          <w:szCs w:val="24"/>
          <w:lang w:val="en-CA"/>
        </w:rPr>
        <w:t>What tool is suggested to help you organize your thoughts before you start writing?</w:t>
      </w:r>
    </w:p>
    <w:p w:rsidRPr="00592ECD" w:rsidR="00592ECD" w:rsidP="00592ECD" w:rsidRDefault="00592ECD" w14:paraId="7840E558" w14:textId="2D6FF5B5">
      <w:pPr>
        <w:rPr>
          <w:rFonts w:ascii="Arial" w:hAnsi="Arial" w:cs="Arial"/>
          <w:sz w:val="24"/>
          <w:szCs w:val="24"/>
          <w:lang w:val="en-CA"/>
        </w:rPr>
      </w:pPr>
    </w:p>
    <w:p w:rsidRPr="00122910" w:rsidR="00592ECD" w:rsidP="00122910" w:rsidRDefault="00592ECD" w14:paraId="6CAB4D3D" w14:textId="7E5628B3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en-CA"/>
        </w:rPr>
      </w:pPr>
      <w:r w:rsidRPr="00122910">
        <w:rPr>
          <w:rFonts w:ascii="Arial" w:hAnsi="Arial" w:cs="Arial"/>
          <w:sz w:val="24"/>
          <w:szCs w:val="24"/>
          <w:lang w:val="en-CA"/>
        </w:rPr>
        <w:t>What is the purpose of using transition words?</w:t>
      </w:r>
    </w:p>
    <w:p w:rsidRPr="00D06F8A" w:rsidR="00D11A9F" w:rsidP="00592ECD" w:rsidRDefault="00D11A9F" w14:paraId="621B296D" w14:textId="77777777">
      <w:pPr>
        <w:ind w:left="720"/>
        <w:rPr>
          <w:rFonts w:ascii="Arial" w:hAnsi="Arial" w:cs="Arial"/>
          <w:sz w:val="24"/>
          <w:szCs w:val="24"/>
          <w:lang w:val="en-CA"/>
        </w:rPr>
      </w:pPr>
    </w:p>
    <w:p w:rsidRPr="00D06F8A" w:rsidR="00D11A9F" w:rsidP="00592ECD" w:rsidRDefault="00D06F8A" w14:paraId="779443F9" w14:textId="3B5C7811">
      <w:pPr>
        <w:ind w:left="720"/>
        <w:rPr>
          <w:rFonts w:ascii="Arial" w:hAnsi="Arial" w:cs="Arial"/>
          <w:sz w:val="24"/>
          <w:szCs w:val="24"/>
          <w:lang w:val="en-CA"/>
        </w:rPr>
      </w:pPr>
      <w:r w:rsidRPr="00D06F8A">
        <w:rPr>
          <w:rFonts w:ascii="Arial" w:hAnsi="Arial" w:cs="Arial"/>
          <w:sz w:val="24"/>
          <w:szCs w:val="24"/>
          <w:lang w:val="en-CA"/>
        </w:rPr>
        <w:t>U</w:t>
      </w:r>
      <w:r w:rsidRPr="00D06F8A" w:rsidR="00D11A9F">
        <w:rPr>
          <w:rFonts w:ascii="Arial" w:hAnsi="Arial" w:cs="Arial"/>
          <w:sz w:val="24"/>
          <w:szCs w:val="24"/>
          <w:lang w:val="en-CA"/>
        </w:rPr>
        <w:t>se the chart below to list some transitions words</w:t>
      </w:r>
      <w:r w:rsidRPr="00D06F8A">
        <w:rPr>
          <w:rFonts w:ascii="Arial" w:hAnsi="Arial" w:cs="Arial"/>
          <w:sz w:val="24"/>
          <w:szCs w:val="24"/>
          <w:lang w:val="en-CA"/>
        </w:rPr>
        <w:t xml:space="preserve"> presented in the video. Consult reputable sources (such as a writing handbook, a dictionary, or a grammar website) to complete your list.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68"/>
        <w:gridCol w:w="3942"/>
      </w:tblGrid>
      <w:tr w:rsidRPr="00D06F8A" w:rsidR="00D11A9F" w:rsidTr="00D11A9F" w14:paraId="14CD1D78" w14:textId="77777777">
        <w:tc>
          <w:tcPr>
            <w:tcW w:w="4315" w:type="dxa"/>
          </w:tcPr>
          <w:p w:rsidRPr="00D06F8A" w:rsidR="00D11A9F" w:rsidP="00592ECD" w:rsidRDefault="00D11A9F" w14:paraId="56722A37" w14:textId="3E418670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D06F8A">
              <w:rPr>
                <w:rFonts w:ascii="Arial" w:hAnsi="Arial" w:cs="Arial"/>
                <w:sz w:val="24"/>
                <w:szCs w:val="24"/>
                <w:lang w:val="en-CA"/>
              </w:rPr>
              <w:t>To Show Similarities/ Comparisons</w:t>
            </w:r>
          </w:p>
        </w:tc>
        <w:tc>
          <w:tcPr>
            <w:tcW w:w="4315" w:type="dxa"/>
          </w:tcPr>
          <w:p w:rsidRPr="00D06F8A" w:rsidR="00D11A9F" w:rsidP="00592ECD" w:rsidRDefault="00D06F8A" w14:paraId="74CA6D39" w14:textId="544A099F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D06F8A">
              <w:rPr>
                <w:rFonts w:ascii="Arial" w:hAnsi="Arial" w:cs="Arial"/>
                <w:sz w:val="24"/>
                <w:szCs w:val="24"/>
                <w:lang w:val="en-CA"/>
              </w:rPr>
              <w:t xml:space="preserve"> To Show Contrast/ Differences</w:t>
            </w:r>
          </w:p>
        </w:tc>
      </w:tr>
      <w:tr w:rsidRPr="00D06F8A" w:rsidR="00D11A9F" w:rsidTr="00D11A9F" w14:paraId="59EB6F9A" w14:textId="77777777">
        <w:tc>
          <w:tcPr>
            <w:tcW w:w="4315" w:type="dxa"/>
          </w:tcPr>
          <w:p w:rsidRPr="00D06F8A" w:rsidR="00D11A9F" w:rsidP="00592ECD" w:rsidRDefault="00D11A9F" w14:paraId="209435C8" w14:textId="77777777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  <w:p w:rsidRPr="00D06F8A" w:rsidR="00D06F8A" w:rsidP="00592ECD" w:rsidRDefault="00D06F8A" w14:paraId="5E840A61" w14:textId="77777777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  <w:p w:rsidRPr="00D06F8A" w:rsidR="00D06F8A" w:rsidP="00592ECD" w:rsidRDefault="00D06F8A" w14:paraId="264DFB97" w14:textId="77777777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  <w:p w:rsidRPr="00D06F8A" w:rsidR="00D06F8A" w:rsidP="00592ECD" w:rsidRDefault="00D06F8A" w14:paraId="1BF03E84" w14:textId="77777777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</w:tc>
        <w:tc>
          <w:tcPr>
            <w:tcW w:w="4315" w:type="dxa"/>
          </w:tcPr>
          <w:p w:rsidRPr="00D06F8A" w:rsidR="00D11A9F" w:rsidP="00592ECD" w:rsidRDefault="00D11A9F" w14:paraId="6A9B1116" w14:textId="77777777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</w:tc>
      </w:tr>
    </w:tbl>
    <w:p w:rsidR="00F13933" w:rsidP="00592ECD" w:rsidRDefault="00F13933" w14:paraId="47362BEC" w14:textId="33B73F73">
      <w:pPr>
        <w:ind w:left="720"/>
        <w:rPr>
          <w:rFonts w:ascii="Arial" w:hAnsi="Arial" w:cs="Arial"/>
          <w:sz w:val="24"/>
          <w:szCs w:val="24"/>
          <w:lang w:val="en-CA"/>
        </w:rPr>
      </w:pPr>
    </w:p>
    <w:p w:rsidR="00F13933" w:rsidRDefault="00F13933" w14:paraId="1809F9F8" w14:textId="77777777">
      <w:pPr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br w:type="page"/>
      </w:r>
    </w:p>
    <w:p w:rsidR="00592ECD" w:rsidP="00122910" w:rsidRDefault="00592ECD" w14:paraId="02BF0923" w14:textId="4F5D463E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en-CA"/>
        </w:rPr>
      </w:pPr>
      <w:r w:rsidRPr="00122910">
        <w:rPr>
          <w:rFonts w:ascii="Arial" w:hAnsi="Arial" w:cs="Arial"/>
          <w:sz w:val="24"/>
          <w:szCs w:val="24"/>
          <w:lang w:val="en-CA"/>
        </w:rPr>
        <w:t>What should you do in a strong conclusion?</w:t>
      </w:r>
    </w:p>
    <w:p w:rsidRPr="00C11A77" w:rsidR="00C11A77" w:rsidP="00C11A77" w:rsidRDefault="00C11A77" w14:paraId="769025D0" w14:textId="38ABC203">
      <w:pPr>
        <w:ind w:left="720"/>
        <w:rPr>
          <w:rFonts w:ascii="Arial" w:hAnsi="Arial" w:cs="Arial"/>
          <w:sz w:val="24"/>
          <w:szCs w:val="24"/>
          <w:lang w:val="en-CA"/>
        </w:rPr>
      </w:pPr>
      <w:r w:rsidRPr="00C11A77">
        <w:rPr>
          <w:rFonts w:ascii="Arial" w:hAnsi="Arial" w:cs="Arial"/>
          <w:sz w:val="24"/>
          <w:szCs w:val="24"/>
          <w:lang w:val="en-CA"/>
        </w:rPr>
        <w:t xml:space="preserve">To conclude, you will have a better understanding of these structures by studying the two writing samples. The first document shows the student’s original text, which follows the </w:t>
      </w:r>
      <w:r w:rsidRPr="00C11A77" w:rsidR="006D5E67">
        <w:rPr>
          <w:rFonts w:ascii="Arial" w:hAnsi="Arial" w:cs="Arial"/>
          <w:b/>
          <w:bCs/>
          <w:sz w:val="24"/>
          <w:szCs w:val="24"/>
          <w:lang w:val="en-CA"/>
        </w:rPr>
        <w:t>block method</w:t>
      </w:r>
      <w:r w:rsidR="006D5E67">
        <w:rPr>
          <w:rFonts w:ascii="Arial" w:hAnsi="Arial" w:cs="Arial"/>
          <w:b/>
          <w:bCs/>
          <w:sz w:val="24"/>
          <w:szCs w:val="24"/>
          <w:lang w:val="en-CA"/>
        </w:rPr>
        <w:t>.</w:t>
      </w:r>
      <w:r w:rsidRPr="00C11A77">
        <w:rPr>
          <w:rFonts w:ascii="Arial" w:hAnsi="Arial" w:cs="Arial"/>
          <w:sz w:val="24"/>
          <w:szCs w:val="24"/>
          <w:lang w:val="en-CA"/>
        </w:rPr>
        <w:t xml:space="preserve"> The second document is that same text rewritten to follow the</w:t>
      </w:r>
      <w:r w:rsidR="006D5E67">
        <w:rPr>
          <w:rFonts w:ascii="Arial" w:hAnsi="Arial" w:cs="Arial"/>
          <w:sz w:val="24"/>
          <w:szCs w:val="24"/>
          <w:lang w:val="en-CA"/>
        </w:rPr>
        <w:t xml:space="preserve"> </w:t>
      </w:r>
      <w:r w:rsidRPr="00C11A77" w:rsidR="006D5E67">
        <w:rPr>
          <w:rFonts w:ascii="Arial" w:hAnsi="Arial" w:cs="Arial"/>
          <w:b/>
          <w:bCs/>
          <w:sz w:val="24"/>
          <w:szCs w:val="24"/>
          <w:lang w:val="en-CA"/>
        </w:rPr>
        <w:t>point-by-point method</w:t>
      </w:r>
      <w:r w:rsidRPr="00C11A77">
        <w:rPr>
          <w:rFonts w:ascii="Arial" w:hAnsi="Arial" w:cs="Arial"/>
          <w:sz w:val="24"/>
          <w:szCs w:val="24"/>
          <w:lang w:val="en-CA"/>
        </w:rPr>
        <w:t>. You can compare these two versions side-by-side to see how the organization changes while the content remains the same. This will help you see how the structure impacts the flow and focus of the essay.</w:t>
      </w:r>
    </w:p>
    <w:p w:rsidRPr="00D06F8A" w:rsidR="00392F47" w:rsidRDefault="00392F47" w14:paraId="5E3F96C0" w14:textId="5E2EAEF3">
      <w:pPr>
        <w:rPr>
          <w:rFonts w:ascii="Arial" w:hAnsi="Arial" w:cs="Arial"/>
          <w:sz w:val="24"/>
          <w:szCs w:val="24"/>
          <w:lang w:val="en-CA"/>
        </w:rPr>
      </w:pPr>
    </w:p>
    <w:sectPr w:rsidRPr="00D06F8A" w:rsidR="00392F47">
      <w:headerReference w:type="default" r:id="rId10"/>
      <w:footerReference w:type="default" r:id="rId11"/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7854" w:rsidP="00F92423" w:rsidRDefault="000E7854" w14:paraId="5FBADFD0" w14:textId="77777777">
      <w:pPr>
        <w:spacing w:after="0" w:line="240" w:lineRule="auto"/>
      </w:pPr>
      <w:r>
        <w:separator/>
      </w:r>
    </w:p>
  </w:endnote>
  <w:endnote w:type="continuationSeparator" w:id="0">
    <w:p w:rsidR="000E7854" w:rsidP="00F92423" w:rsidRDefault="000E7854" w14:paraId="076764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</w:tblGrid>
    <w:tr w:rsidR="00F13933" w:rsidTr="5CF5C9A7" w14:paraId="350C43D2" w14:textId="77777777">
      <w:trPr>
        <w:trHeight w:val="300"/>
      </w:trPr>
      <w:tc>
        <w:tcPr>
          <w:tcW w:w="2880" w:type="dxa"/>
        </w:tcPr>
        <w:p w:rsidR="00F13933" w:rsidP="5CF5C9A7" w:rsidRDefault="00F13933" w14:paraId="51C6045F" w14:textId="0D0A8F3E">
          <w:pPr>
            <w:pStyle w:val="Header"/>
            <w:ind w:right="-115"/>
            <w:jc w:val="right"/>
          </w:pPr>
        </w:p>
      </w:tc>
    </w:tr>
  </w:tbl>
  <w:p w:rsidR="00F13933" w:rsidP="00F13933" w:rsidRDefault="00F13933" w14:paraId="1AFF7E13" w14:textId="77777777">
    <w:pPr>
      <w:pStyle w:val="Footer"/>
      <w:jc w:val="center"/>
      <w:rPr>
        <w:lang w:val="en-CA"/>
      </w:rPr>
    </w:pPr>
    <w:proofErr w:type="gramStart"/>
    <w:r w:rsidRPr="001D54A7">
      <w:rPr>
        <w:lang w:val="en-CA"/>
      </w:rPr>
      <w:t>Intro  ©</w:t>
    </w:r>
    <w:proofErr w:type="gramEnd"/>
    <w:r w:rsidRPr="001D54A7">
      <w:rPr>
        <w:lang w:val="en-CA"/>
      </w:rPr>
      <w:t xml:space="preserve"> 2025 by ESL Virtual Writing Support Centre is licensed under CC BY-NC-SA 4.0.</w:t>
    </w:r>
  </w:p>
  <w:p w:rsidRPr="001D54A7" w:rsidR="00F13933" w:rsidP="00F13933" w:rsidRDefault="00F13933" w14:paraId="569450F4" w14:textId="77777777">
    <w:pPr>
      <w:pStyle w:val="Footer"/>
      <w:jc w:val="center"/>
      <w:rPr>
        <w:lang w:val="en-CA"/>
      </w:rPr>
    </w:pPr>
    <w:r>
      <w:rPr>
        <w:noProof/>
        <w:lang w:val="en-CA"/>
      </w:rPr>
      <w:drawing>
        <wp:inline distT="0" distB="0" distL="0" distR="0" wp14:anchorId="12F2875F" wp14:editId="7D3FFC1C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1AB7ABA5" wp14:editId="13409AF5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30855D74" wp14:editId="075F0AAE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64295906" wp14:editId="214934A4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7854" w:rsidP="00F92423" w:rsidRDefault="000E7854" w14:paraId="77A70E25" w14:textId="77777777">
      <w:pPr>
        <w:spacing w:after="0" w:line="240" w:lineRule="auto"/>
      </w:pPr>
      <w:r>
        <w:separator/>
      </w:r>
    </w:p>
  </w:footnote>
  <w:footnote w:type="continuationSeparator" w:id="0">
    <w:p w:rsidR="000E7854" w:rsidP="00F92423" w:rsidRDefault="000E7854" w14:paraId="69CD96A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13933" w:rsidP="00F13933" w:rsidRDefault="00F13933" w14:paraId="1730B13D" w14:textId="77777777">
    <w:pPr>
      <w:pStyle w:val="Header"/>
    </w:pPr>
    <w:r>
      <w:rPr>
        <w:noProof/>
      </w:rPr>
      <w:drawing>
        <wp:inline distT="0" distB="0" distL="0" distR="0" wp14:anchorId="6B5B7F8B" wp14:editId="3038DE73">
          <wp:extent cx="1312405" cy="540000"/>
          <wp:effectExtent l="0" t="0" r="2540" b="0"/>
          <wp:docPr id="5" name="Picture 5" descr="A yellow and black computer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yellow and black computer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alignment="center" w:relativeTo="margin" w:leader="none"/>
    </w:r>
    <w:r>
      <w:t xml:space="preserve">                                                                  Name:</w:t>
    </w:r>
  </w:p>
  <w:p w:rsidRPr="00EF42A6" w:rsidR="00F13933" w:rsidP="00F13933" w:rsidRDefault="00F13933" w14:paraId="420C4262" w14:textId="77777777">
    <w:pPr>
      <w:pStyle w:val="Header"/>
      <w:rPr>
        <w:lang w:val="en-US"/>
      </w:rPr>
    </w:pPr>
    <w:r w:rsidRPr="00EF42A6">
      <w:rPr>
        <w:lang w:val="en-US"/>
      </w:rPr>
      <w:t>Course title:</w:t>
    </w:r>
    <w:r>
      <w:tab/>
    </w:r>
    <w:r>
      <w:t xml:space="preserve">                                                                        </w:t>
    </w:r>
    <w:proofErr w:type="gramStart"/>
    <w:r>
      <w:t>Program :</w:t>
    </w:r>
    <w:proofErr w:type="gramEnd"/>
  </w:p>
  <w:p w:rsidR="00F92423" w:rsidRDefault="00F92423" w14:paraId="0AFF21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5B5"/>
    <w:multiLevelType w:val="multilevel"/>
    <w:tmpl w:val="3234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2BE3250"/>
    <w:multiLevelType w:val="hybridMultilevel"/>
    <w:tmpl w:val="C1B0FED4"/>
    <w:lvl w:ilvl="0" w:tplc="1B084B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E5378"/>
    <w:multiLevelType w:val="multilevel"/>
    <w:tmpl w:val="C15A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A1059EA"/>
    <w:multiLevelType w:val="multilevel"/>
    <w:tmpl w:val="64EC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8833C23"/>
    <w:multiLevelType w:val="multilevel"/>
    <w:tmpl w:val="B402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E17650A"/>
    <w:multiLevelType w:val="hybridMultilevel"/>
    <w:tmpl w:val="7B9EE384"/>
    <w:lvl w:ilvl="0" w:tplc="FB7203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44F29"/>
    <w:multiLevelType w:val="hybridMultilevel"/>
    <w:tmpl w:val="993042F8"/>
    <w:lvl w:ilvl="0" w:tplc="A942F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927AD0"/>
    <w:multiLevelType w:val="multilevel"/>
    <w:tmpl w:val="B0EE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D953344"/>
    <w:multiLevelType w:val="hybridMultilevel"/>
    <w:tmpl w:val="483ECE6C"/>
    <w:lvl w:ilvl="0" w:tplc="1EB8DE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2023988">
    <w:abstractNumId w:val="7"/>
  </w:num>
  <w:num w:numId="2" w16cid:durableId="584384535">
    <w:abstractNumId w:val="4"/>
  </w:num>
  <w:num w:numId="3" w16cid:durableId="2000769389">
    <w:abstractNumId w:val="2"/>
  </w:num>
  <w:num w:numId="4" w16cid:durableId="794176522">
    <w:abstractNumId w:val="0"/>
  </w:num>
  <w:num w:numId="5" w16cid:durableId="1461532148">
    <w:abstractNumId w:val="3"/>
  </w:num>
  <w:num w:numId="6" w16cid:durableId="1508053656">
    <w:abstractNumId w:val="5"/>
  </w:num>
  <w:num w:numId="7" w16cid:durableId="824250098">
    <w:abstractNumId w:val="1"/>
  </w:num>
  <w:num w:numId="8" w16cid:durableId="1931111297">
    <w:abstractNumId w:val="8"/>
  </w:num>
  <w:num w:numId="9" w16cid:durableId="302311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CD"/>
    <w:rsid w:val="000E7854"/>
    <w:rsid w:val="00122910"/>
    <w:rsid w:val="00294FC3"/>
    <w:rsid w:val="00392F47"/>
    <w:rsid w:val="00592ECD"/>
    <w:rsid w:val="00664318"/>
    <w:rsid w:val="006D5E67"/>
    <w:rsid w:val="007C5160"/>
    <w:rsid w:val="008517BE"/>
    <w:rsid w:val="008D0CA9"/>
    <w:rsid w:val="008E03F8"/>
    <w:rsid w:val="00B107E7"/>
    <w:rsid w:val="00B4099C"/>
    <w:rsid w:val="00C11A77"/>
    <w:rsid w:val="00D06F8A"/>
    <w:rsid w:val="00D11A9F"/>
    <w:rsid w:val="00D42DD3"/>
    <w:rsid w:val="00D80C88"/>
    <w:rsid w:val="00E440EF"/>
    <w:rsid w:val="00EA3233"/>
    <w:rsid w:val="00F13933"/>
    <w:rsid w:val="00F92423"/>
    <w:rsid w:val="1531FC42"/>
    <w:rsid w:val="3A41C96E"/>
    <w:rsid w:val="5CF5C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8E3C8"/>
  <w15:chartTrackingRefBased/>
  <w15:docId w15:val="{A308CD83-B0DC-4C53-8E72-83C1133518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E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E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2E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2E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2E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2E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2E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2E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2E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2E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2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E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2E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2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E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2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E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E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2E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E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1A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92423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2423"/>
  </w:style>
  <w:style w:type="paragraph" w:styleId="Footer">
    <w:name w:val="footer"/>
    <w:basedOn w:val="Normal"/>
    <w:link w:val="FooterChar"/>
    <w:uiPriority w:val="99"/>
    <w:unhideWhenUsed/>
    <w:rsid w:val="00F92423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2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48e812c5ca04c345ca4b2d25fd0d15a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b0dd3bb3147a56b640fd6ee7405e3f6c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5B194-CA2F-4F3F-964F-8D856AFF2C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F600DC-4955-4BA7-B47B-7936A357F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E0B6A-D530-44DC-B48E-341D1F471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875ce-d942-4648-89f8-091266f98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Carter Kathleen</dc:creator>
  <keywords/>
  <dc:description/>
  <lastModifiedBy>Carter Kathleen</lastModifiedBy>
  <revision>3</revision>
  <dcterms:created xsi:type="dcterms:W3CDTF">2025-11-09T20:22:00.0000000Z</dcterms:created>
  <dcterms:modified xsi:type="dcterms:W3CDTF">2025-11-10T17:48:52.3590539Z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